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color w:val="000000"/>
          <w:sz w:val="27"/>
          <w:szCs w:val="27"/>
          <w:shd w:val="clear" w:color="auto" w:fill="FFFFFF"/>
        </w:rPr>
        <w:t>Madde</w:t>
      </w:r>
      <w:r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Pr="003E6300">
        <w:rPr>
          <w:b/>
          <w:color w:val="000000"/>
          <w:sz w:val="27"/>
          <w:szCs w:val="27"/>
          <w:shd w:val="clear" w:color="auto" w:fill="FFFFFF"/>
        </w:rPr>
        <w:t>23 (1)Aşağıdaki Haller Yetki Belgesi Devri Olarak Kabul Edilmez. Buna</w:t>
      </w:r>
      <w:r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Pr="003E6300">
        <w:rPr>
          <w:b/>
          <w:color w:val="000000"/>
          <w:sz w:val="27"/>
          <w:szCs w:val="27"/>
          <w:shd w:val="clear" w:color="auto" w:fill="FFFFFF"/>
        </w:rPr>
        <w:t>göre;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B)Gerçek Kişilerde, Yetki Belgesi Sahibinin Talebi Üzerine; Gerçek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kişi Adına Düzenlenmiş Olan Yetki Belgesi, Yetki Belgesi Sahibi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gerçek Kişinin Ticaret Siciline Tescil Edilmiş Bir Tüzel Kişilik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içinde Asgari % 25 Hisseye Sahip Olması Kaydıyla Söz Konusu Tüzelkişilik Adına Düzenlenebilir. Eğer Gerçek Kişi Yetki Belgesi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sahibine Bu Yönetmeliğin Geçici Maddeleri İle Tanınmış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muafiyetler Varsa; Bu Muafiyetler Yeni Yetki Belgesi Sahibi Tüzelkişi İçin Geçerli Olmaz. Yetki Belgesinin Yeni Tüzel Kişilik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adına Düzenlenebilmesi İçin Bu Yönetmelikte Öngörülen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şartların Sağlanması Zorunludur.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B)Yetki Belgeli Veya Yetki Belgesiz Bir Tüzel Kişiliğin 6102 Sayılı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kanuna Uygun Olarak Aktif Ve Pasifiyle Bir Başka Yetki Belgeli Tüzelkişiyle Birleşmesi Halinde; Bu Birleşmeye Göre Birleşilen Tüzelkişilik Adına Yetki Belgesi Yeniden Düzenlenir.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C)Yetki Belgeli Bir Tüzel Kişiliğin 6102 Sayılı Kanuna Uygun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olarak Tür Değiştirmesi Halinde; Yetki Belgesi/Belgeleri, Yeni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ortaya Çıkan Tüzel Kişilik Adına Düzenlenir.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(3)Bu Maddeye Göre Yapılan/Yapılacak İşlemler İçin, İlgili Yetki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belgesine/Belgelerine İlişkin;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A)Üzerinde Bulunan Tüm Uyarmaların Kaldırılması,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B)Bu Yönetmelikle Belirlenmiş Tüm Şartların Sağlanmış Olması,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C)Bu Yönetmeliğe Göre Faaliyeti Durdurulmamış Veya İptal Durumuna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gelmemiş Olması,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Ç)Yetki Belgesinin İlk Veriliş Tarihinden İtibaren Doksan Gün Geçmiş</w:t>
      </w:r>
      <w:r>
        <w:rPr>
          <w:rStyle w:val="Gl"/>
          <w:b/>
          <w:bCs/>
          <w:color w:val="000000"/>
          <w:spacing w:val="-12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olması,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shd w:val="clear" w:color="auto" w:fill="FFFFFF"/>
        </w:rPr>
        <w:t>Şarttır.</w:t>
      </w:r>
    </w:p>
    <w:p w:rsidR="003E6300" w:rsidRPr="003E6300" w:rsidRDefault="001B5F42" w:rsidP="003E6300">
      <w:pPr>
        <w:pStyle w:val="Balk3"/>
        <w:shd w:val="clear" w:color="auto" w:fill="FFFFFF"/>
        <w:spacing w:before="0" w:beforeAutospacing="0" w:after="0" w:afterAutospacing="0" w:line="360" w:lineRule="atLeast"/>
        <w:rPr>
          <w:bCs w:val="0"/>
          <w:caps/>
          <w:color w:val="212529"/>
          <w:spacing w:val="-12"/>
          <w:sz w:val="43"/>
          <w:szCs w:val="43"/>
        </w:rPr>
      </w:pPr>
      <w:r w:rsidRPr="003E6300">
        <w:rPr>
          <w:rStyle w:val="Gl"/>
          <w:b/>
          <w:bCs/>
          <w:color w:val="000000"/>
          <w:spacing w:val="-12"/>
          <w:u w:val="single"/>
          <w:shd w:val="clear" w:color="auto" w:fill="FFFFFF"/>
        </w:rPr>
        <w:t>(4)Bu Maddeye Göre Yetki Belgesi Düzenlenirken, Önceki Yetki Belgesi</w:t>
      </w:r>
      <w:r w:rsidR="00A73B7C">
        <w:rPr>
          <w:rStyle w:val="Gl"/>
          <w:b/>
          <w:bCs/>
          <w:color w:val="000000"/>
          <w:spacing w:val="-12"/>
          <w:u w:val="single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u w:val="single"/>
          <w:shd w:val="clear" w:color="auto" w:fill="FFFFFF"/>
        </w:rPr>
        <w:t>için, 14 Üncü Maddenin Yirmi Birinci Fıkrasına Göre Hesaplanmış</w:t>
      </w:r>
      <w:r>
        <w:rPr>
          <w:rStyle w:val="Gl"/>
          <w:b/>
          <w:bCs/>
          <w:color w:val="000000"/>
          <w:spacing w:val="-12"/>
          <w:u w:val="single"/>
          <w:shd w:val="clear" w:color="auto" w:fill="FFFFFF"/>
        </w:rPr>
        <w:t xml:space="preserve"> </w:t>
      </w:r>
      <w:r w:rsidRPr="003E6300">
        <w:rPr>
          <w:rStyle w:val="Gl"/>
          <w:b/>
          <w:bCs/>
          <w:color w:val="000000"/>
          <w:spacing w:val="-12"/>
          <w:u w:val="single"/>
          <w:shd w:val="clear" w:color="auto" w:fill="FFFFFF"/>
        </w:rPr>
        <w:t>olan Asgari Kapasite Kaybına Dair Süreler Dikkate Alınmaz.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color w:val="FF0000"/>
          <w:sz w:val="20"/>
          <w:szCs w:val="20"/>
          <w:shd w:val="clear" w:color="auto" w:fill="FFFFFF"/>
        </w:rPr>
        <w:t>  </w:t>
      </w:r>
    </w:p>
    <w:p w:rsidR="003E6300" w:rsidRPr="008F5B8A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  <w:highlight w:val="yellow"/>
        </w:rPr>
      </w:pPr>
      <w:r w:rsidRPr="008F5B8A">
        <w:rPr>
          <w:b/>
          <w:bCs/>
          <w:color w:val="FF420E"/>
          <w:sz w:val="48"/>
          <w:szCs w:val="48"/>
          <w:highlight w:val="yellow"/>
          <w:u w:val="single"/>
        </w:rPr>
        <w:t>Şahıstan Şirkete Devir İstenilen Belgeler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8F5B8A">
        <w:rPr>
          <w:b/>
          <w:bCs/>
          <w:color w:val="FF420E"/>
          <w:sz w:val="48"/>
          <w:szCs w:val="48"/>
          <w:highlight w:val="yellow"/>
          <w:u w:val="single"/>
        </w:rPr>
        <w:t>K1-K1*-K3-K3*K1(Ö)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300" w:afterAutospacing="0" w:line="390" w:lineRule="atLeast"/>
        <w:rPr>
          <w:b/>
          <w:sz w:val="21"/>
          <w:szCs w:val="21"/>
        </w:rPr>
      </w:pPr>
      <w:r w:rsidRPr="003E6300">
        <w:rPr>
          <w:b/>
          <w:sz w:val="21"/>
          <w:szCs w:val="21"/>
        </w:rPr>
        <w:t> 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bCs/>
          <w:color w:val="314004"/>
          <w:u w:val="single"/>
        </w:rPr>
        <w:t>Devreden İçin Evraklar</w:t>
      </w:r>
    </w:p>
    <w:p w:rsidR="003E6300" w:rsidRPr="003E6300" w:rsidRDefault="001B5F42" w:rsidP="003E630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>Devreden Şahıs Şirketin En Az %25 Ortağı Olması</w:t>
      </w:r>
    </w:p>
    <w:p w:rsidR="003E6300" w:rsidRPr="003E6300" w:rsidRDefault="001B5F42" w:rsidP="003E630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>Noterden Düzenlenmiş Feragatname Aslı</w:t>
      </w:r>
    </w:p>
    <w:p w:rsidR="003E6300" w:rsidRPr="003E6300" w:rsidRDefault="001B5F42" w:rsidP="003E630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>Şirkette %25 Hisseyi Gösterir Ticaret Sicil Gazetesi Fotokopisi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sz w:val="21"/>
          <w:szCs w:val="21"/>
        </w:rPr>
        <w:br/>
        <w:t> 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bCs/>
          <w:u w:val="single"/>
        </w:rPr>
        <w:lastRenderedPageBreak/>
        <w:t>Devralan İçin Evraklar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0"/>
          <w:szCs w:val="20"/>
        </w:rPr>
        <w:t>Http://İvd.Gib.Gov.Tr Adresinden </w:t>
      </w:r>
      <w:r w:rsidRPr="003E6300">
        <w:rPr>
          <w:b/>
          <w:color w:val="000000"/>
        </w:rPr>
        <w:t>Elektronik Tebligat (E-Tebligat) Bildirgesi Ekran Görüntüsü (Gelir İdaresinden Alınacak)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>Nüfus Cüzdanı Fotokopisi (Şirketlerde Tüm Ortak Ve Yetkililerin)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>
        <w:rPr>
          <w:b/>
          <w:color w:val="212529"/>
          <w:sz w:val="21"/>
          <w:szCs w:val="21"/>
        </w:rPr>
        <w:t>Sicil Tasdiknamesi Kira Kontratı Ya</w:t>
      </w:r>
      <w:r w:rsidR="00A73B7C">
        <w:rPr>
          <w:b/>
          <w:color w:val="212529"/>
          <w:sz w:val="21"/>
          <w:szCs w:val="21"/>
        </w:rPr>
        <w:t xml:space="preserve"> </w:t>
      </w:r>
      <w:bookmarkStart w:id="0" w:name="_GoBack"/>
      <w:bookmarkEnd w:id="0"/>
      <w:r>
        <w:rPr>
          <w:b/>
          <w:color w:val="212529"/>
          <w:sz w:val="21"/>
          <w:szCs w:val="21"/>
        </w:rPr>
        <w:t xml:space="preserve">da Tapu Fotokopisi  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>Adli Sicil Kaydı – Son 6 Aylık (Şirketse Tüm Ortak Ve Yetkililerin) (Adli Sicil Var İse Adliyeden Hükümlü Özeti Veya Gerekçeli Karar -Ceza Paraya Çevrildi İse Yerine Getirme Fişi)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 xml:space="preserve">Araçların Ruhsat Fotokopileri – </w:t>
      </w:r>
      <w:proofErr w:type="spellStart"/>
      <w:r w:rsidRPr="003E6300">
        <w:rPr>
          <w:b/>
          <w:color w:val="212529"/>
          <w:sz w:val="21"/>
          <w:szCs w:val="21"/>
        </w:rPr>
        <w:t>Muayeneli</w:t>
      </w:r>
      <w:proofErr w:type="spellEnd"/>
      <w:r w:rsidRPr="003E6300">
        <w:rPr>
          <w:b/>
          <w:color w:val="212529"/>
          <w:sz w:val="21"/>
          <w:szCs w:val="21"/>
        </w:rPr>
        <w:t xml:space="preserve"> Ve Son Hali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>Ticaret Ve Sanayi Odası Kayıt Sureti Bu Yıla Ait Olacak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000000"/>
          <w:sz w:val="20"/>
          <w:szCs w:val="20"/>
        </w:rPr>
        <w:t>V</w:t>
      </w:r>
      <w:r w:rsidRPr="003E6300">
        <w:rPr>
          <w:b/>
          <w:color w:val="000000"/>
        </w:rPr>
        <w:t>ergi Levhası Fotokopisi</w:t>
      </w:r>
    </w:p>
    <w:p w:rsidR="003E6300" w:rsidRPr="003E6300" w:rsidRDefault="001B5F42" w:rsidP="003E630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  <w:sz w:val="21"/>
          <w:szCs w:val="21"/>
        </w:rPr>
        <w:t xml:space="preserve">Başvuruyu Şirket Yetkilisi Veya Noter Onaylı </w:t>
      </w:r>
      <w:proofErr w:type="gramStart"/>
      <w:r w:rsidRPr="003E6300">
        <w:rPr>
          <w:b/>
          <w:color w:val="212529"/>
          <w:sz w:val="21"/>
          <w:szCs w:val="21"/>
        </w:rPr>
        <w:t>Vekaletname</w:t>
      </w:r>
      <w:proofErr w:type="gramEnd"/>
      <w:r w:rsidRPr="003E6300">
        <w:rPr>
          <w:b/>
          <w:color w:val="212529"/>
          <w:sz w:val="21"/>
          <w:szCs w:val="21"/>
        </w:rPr>
        <w:t xml:space="preserve"> (Ticaret Odası Veya Ulaştırma Bakanlığı Yazmak Zorunda) Sahibi Kişi Yapabilir.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300" w:afterAutospacing="0" w:line="390" w:lineRule="atLeast"/>
        <w:rPr>
          <w:b/>
          <w:sz w:val="21"/>
          <w:szCs w:val="21"/>
        </w:rPr>
      </w:pPr>
      <w:r w:rsidRPr="003E6300">
        <w:rPr>
          <w:b/>
          <w:sz w:val="21"/>
          <w:szCs w:val="21"/>
        </w:rPr>
        <w:t> </w:t>
      </w:r>
    </w:p>
    <w:p w:rsidR="003E6300" w:rsidRPr="008F5B8A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  <w:highlight w:val="yellow"/>
        </w:rPr>
      </w:pPr>
      <w:r w:rsidRPr="008F5B8A">
        <w:rPr>
          <w:b/>
          <w:bCs/>
          <w:color w:val="FF420E"/>
          <w:sz w:val="48"/>
          <w:szCs w:val="48"/>
          <w:highlight w:val="yellow"/>
          <w:u w:val="single"/>
        </w:rPr>
        <w:t>Şahıstan Şirkete Devir İstenilen Belgeler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8F5B8A">
        <w:rPr>
          <w:b/>
          <w:bCs/>
          <w:color w:val="FF420E"/>
          <w:sz w:val="48"/>
          <w:szCs w:val="48"/>
          <w:highlight w:val="yellow"/>
          <w:u w:val="single"/>
        </w:rPr>
        <w:t>K2*-K2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300" w:afterAutospacing="0" w:line="390" w:lineRule="atLeast"/>
        <w:rPr>
          <w:b/>
          <w:sz w:val="21"/>
          <w:szCs w:val="21"/>
        </w:rPr>
      </w:pPr>
      <w:r w:rsidRPr="003E6300">
        <w:rPr>
          <w:b/>
          <w:sz w:val="21"/>
          <w:szCs w:val="21"/>
        </w:rPr>
        <w:t> 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bCs/>
          <w:color w:val="000000"/>
          <w:u w:val="single"/>
        </w:rPr>
        <w:t>Devreden İçin Evraklar</w:t>
      </w:r>
    </w:p>
    <w:p w:rsidR="003E6300" w:rsidRPr="003E6300" w:rsidRDefault="001B5F42" w:rsidP="003E630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Devreden Şahıs Şirketin En Az %25 Ortağı Olması</w:t>
      </w:r>
    </w:p>
    <w:p w:rsidR="003E6300" w:rsidRPr="003E6300" w:rsidRDefault="001B5F42" w:rsidP="003E630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Noterden Düzenlenmiş Feragatname Aslı</w:t>
      </w:r>
    </w:p>
    <w:p w:rsidR="003E6300" w:rsidRPr="003E6300" w:rsidRDefault="001B5F42" w:rsidP="003E6300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Şirkette %25 Hisseyi Gösterir Ticaret Sicil Gazetesi Fotokopisi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sz w:val="21"/>
          <w:szCs w:val="21"/>
        </w:rPr>
        <w:br/>
        <w:t> 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sz w:val="21"/>
          <w:szCs w:val="21"/>
        </w:rPr>
      </w:pPr>
      <w:r w:rsidRPr="003E6300">
        <w:rPr>
          <w:b/>
          <w:bCs/>
          <w:u w:val="single"/>
        </w:rPr>
        <w:t>Devralan İçin Evraklar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Http://İvd.Gib.Gov.Tr Adresinden </w:t>
      </w:r>
      <w:r w:rsidRPr="003E6300">
        <w:rPr>
          <w:b/>
          <w:color w:val="000000"/>
        </w:rPr>
        <w:t>Elektronik Tebligat (E-Tebligat) Bildirgesi Ekran Görüntüsü (Gelir İdaresinden Alınacak)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Nüfus Cüzdanı Fotokopisi (Şirketlerde Tüm Ortak Ve Yetkililerin)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 xml:space="preserve">Noterden Şirket İmza </w:t>
      </w:r>
      <w:proofErr w:type="spellStart"/>
      <w:r w:rsidRPr="003E6300">
        <w:rPr>
          <w:b/>
          <w:color w:val="212529"/>
        </w:rPr>
        <w:t>Sirküsü</w:t>
      </w:r>
      <w:proofErr w:type="spellEnd"/>
      <w:r w:rsidRPr="003E6300">
        <w:rPr>
          <w:b/>
          <w:color w:val="212529"/>
        </w:rPr>
        <w:t xml:space="preserve"> - Fotokopisi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 xml:space="preserve">Araçların Ruhsat Fotokopileri – </w:t>
      </w:r>
      <w:proofErr w:type="spellStart"/>
      <w:r w:rsidRPr="003E6300">
        <w:rPr>
          <w:b/>
          <w:color w:val="212529"/>
        </w:rPr>
        <w:t>Muayeneli</w:t>
      </w:r>
      <w:proofErr w:type="spellEnd"/>
      <w:r w:rsidRPr="003E6300">
        <w:rPr>
          <w:b/>
          <w:color w:val="212529"/>
        </w:rPr>
        <w:t xml:space="preserve"> Ve Son Hali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Ticaret Ve Sanayi Odası Kayıt Sureti Bu Yıla Ait Olacak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>Vergi Levhası Fotokopisi</w:t>
      </w:r>
    </w:p>
    <w:p w:rsidR="003E6300" w:rsidRPr="003E6300" w:rsidRDefault="001B5F42" w:rsidP="003E630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90" w:lineRule="atLeast"/>
        <w:rPr>
          <w:b/>
          <w:color w:val="212529"/>
          <w:sz w:val="21"/>
          <w:szCs w:val="21"/>
        </w:rPr>
      </w:pPr>
      <w:r w:rsidRPr="003E6300">
        <w:rPr>
          <w:b/>
          <w:color w:val="212529"/>
        </w:rPr>
        <w:t xml:space="preserve">Başvuruyu Şirket Yetkilisi Veya Noter Onaylı </w:t>
      </w:r>
      <w:proofErr w:type="gramStart"/>
      <w:r w:rsidRPr="003E6300">
        <w:rPr>
          <w:b/>
          <w:color w:val="212529"/>
        </w:rPr>
        <w:t>Vekaletname</w:t>
      </w:r>
      <w:proofErr w:type="gramEnd"/>
      <w:r w:rsidRPr="003E6300">
        <w:rPr>
          <w:b/>
          <w:color w:val="212529"/>
        </w:rPr>
        <w:t xml:space="preserve"> (Ticaret Odası Veya Ulaştırma Bakanlığı Yazmak Zorunda) Sahibi Kişi Yapabilir.</w:t>
      </w:r>
    </w:p>
    <w:p w:rsidR="003E6300" w:rsidRPr="003E6300" w:rsidRDefault="001B5F42" w:rsidP="003E6300">
      <w:pPr>
        <w:pStyle w:val="NormalWeb"/>
        <w:shd w:val="clear" w:color="auto" w:fill="FFFFFF"/>
        <w:spacing w:before="0" w:beforeAutospacing="0" w:after="300" w:afterAutospacing="0" w:line="390" w:lineRule="atLeast"/>
        <w:rPr>
          <w:b/>
          <w:sz w:val="21"/>
          <w:szCs w:val="21"/>
        </w:rPr>
      </w:pPr>
      <w:r w:rsidRPr="003E6300">
        <w:rPr>
          <w:b/>
          <w:sz w:val="21"/>
          <w:szCs w:val="21"/>
        </w:rPr>
        <w:lastRenderedPageBreak/>
        <w:t> </w:t>
      </w:r>
    </w:p>
    <w:p w:rsidR="007B3BE3" w:rsidRPr="003E6300" w:rsidRDefault="007B3BE3" w:rsidP="003E6300">
      <w:pPr>
        <w:rPr>
          <w:rFonts w:ascii="Times New Roman" w:hAnsi="Times New Roman" w:cs="Times New Roman"/>
          <w:b/>
        </w:rPr>
      </w:pPr>
    </w:p>
    <w:sectPr w:rsidR="007B3BE3" w:rsidRPr="003E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53904"/>
    <w:multiLevelType w:val="multilevel"/>
    <w:tmpl w:val="399A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331D8"/>
    <w:multiLevelType w:val="multilevel"/>
    <w:tmpl w:val="B9A6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60EC7"/>
    <w:multiLevelType w:val="multilevel"/>
    <w:tmpl w:val="4AE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2798D"/>
    <w:multiLevelType w:val="multilevel"/>
    <w:tmpl w:val="B88A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06425"/>
    <w:multiLevelType w:val="multilevel"/>
    <w:tmpl w:val="6BD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5B1B94"/>
    <w:multiLevelType w:val="multilevel"/>
    <w:tmpl w:val="73F4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AA2303"/>
    <w:multiLevelType w:val="multilevel"/>
    <w:tmpl w:val="EABE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F539A"/>
    <w:multiLevelType w:val="multilevel"/>
    <w:tmpl w:val="FB48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87720F"/>
    <w:multiLevelType w:val="multilevel"/>
    <w:tmpl w:val="0FE8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1D"/>
    <w:rsid w:val="001B5F42"/>
    <w:rsid w:val="003E6300"/>
    <w:rsid w:val="005A5C1D"/>
    <w:rsid w:val="007B3BE3"/>
    <w:rsid w:val="008F5B8A"/>
    <w:rsid w:val="00A73B7C"/>
    <w:rsid w:val="00BC2122"/>
    <w:rsid w:val="00C640D5"/>
    <w:rsid w:val="00DB0A9B"/>
    <w:rsid w:val="00F1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8CA9F-E2D5-4887-B61F-9A4AF0E3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C2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C21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C212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Muazzez BOYACI</dc:creator>
  <cp:keywords/>
  <dc:description/>
  <cp:lastModifiedBy>Muazzez BOYACI</cp:lastModifiedBy>
  <cp:revision>10</cp:revision>
  <dcterms:created xsi:type="dcterms:W3CDTF">2026-01-13T11:32:00Z</dcterms:created>
  <dcterms:modified xsi:type="dcterms:W3CDTF">2026-01-14T05:49:00Z</dcterms:modified>
</cp:coreProperties>
</file>