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4AD" w:rsidRPr="00AB2440" w:rsidRDefault="007A14AD">
      <w:pPr>
        <w:rPr>
          <w:rFonts w:ascii="Arial" w:hAnsi="Arial" w:cs="Arial"/>
          <w:b/>
          <w:bCs/>
          <w:sz w:val="16"/>
        </w:rPr>
      </w:pPr>
      <w:bookmarkStart w:id="0" w:name="_GoBack"/>
      <w:bookmarkEnd w:id="0"/>
    </w:p>
    <w:p w:rsidR="00F74D00" w:rsidRPr="00AB2440" w:rsidRDefault="00F74D00" w:rsidP="00AB2440">
      <w:pPr>
        <w:rPr>
          <w:rFonts w:ascii="Arial" w:hAnsi="Arial"/>
          <w:sz w:val="22"/>
        </w:rPr>
      </w:pPr>
      <w:r w:rsidRPr="00AB2440">
        <w:rPr>
          <w:rFonts w:ascii="Arial" w:hAnsi="Arial"/>
          <w:sz w:val="22"/>
        </w:rPr>
        <w:t>Karar Tarihi:</w:t>
      </w:r>
    </w:p>
    <w:p w:rsidR="00F74D00" w:rsidRPr="00AB2440" w:rsidRDefault="00F74D00" w:rsidP="00AB2440">
      <w:pPr>
        <w:rPr>
          <w:rFonts w:ascii="Arial" w:hAnsi="Arial"/>
          <w:sz w:val="22"/>
        </w:rPr>
      </w:pPr>
      <w:r w:rsidRPr="00AB2440">
        <w:rPr>
          <w:rFonts w:ascii="Arial" w:hAnsi="Arial"/>
          <w:sz w:val="22"/>
        </w:rPr>
        <w:t>Karar sayısı:</w:t>
      </w:r>
    </w:p>
    <w:p w:rsidR="00F74D00" w:rsidRPr="00AB2440" w:rsidRDefault="00F74D00" w:rsidP="00AB2440">
      <w:pPr>
        <w:rPr>
          <w:rFonts w:ascii="Arial" w:hAnsi="Arial"/>
          <w:sz w:val="22"/>
        </w:rPr>
      </w:pPr>
      <w:r w:rsidRPr="00AB2440">
        <w:rPr>
          <w:rFonts w:ascii="Arial" w:hAnsi="Arial"/>
          <w:sz w:val="22"/>
        </w:rPr>
        <w:t>Konu          :</w:t>
      </w:r>
    </w:p>
    <w:p w:rsidR="00F74D00" w:rsidRPr="00AB2440" w:rsidRDefault="00F74D00" w:rsidP="00AB2440">
      <w:pPr>
        <w:rPr>
          <w:rFonts w:ascii="Arial" w:hAnsi="Arial"/>
          <w:sz w:val="22"/>
        </w:rPr>
      </w:pPr>
      <w:r w:rsidRPr="00AB2440">
        <w:rPr>
          <w:rFonts w:ascii="Arial" w:hAnsi="Arial"/>
          <w:sz w:val="22"/>
        </w:rPr>
        <w:t>Başkan      :</w:t>
      </w:r>
    </w:p>
    <w:p w:rsidR="00F74D00" w:rsidRPr="00AB2440" w:rsidRDefault="00F74D00" w:rsidP="00AB2440">
      <w:pPr>
        <w:rPr>
          <w:rFonts w:ascii="Arial" w:hAnsi="Arial"/>
          <w:sz w:val="22"/>
        </w:rPr>
      </w:pPr>
      <w:r w:rsidRPr="00AB2440">
        <w:rPr>
          <w:rFonts w:ascii="Arial" w:hAnsi="Arial"/>
          <w:sz w:val="22"/>
        </w:rPr>
        <w:t>Üyeler        :</w:t>
      </w:r>
    </w:p>
    <w:p w:rsidR="00F74D00" w:rsidRPr="00AB2440" w:rsidRDefault="00F74D00" w:rsidP="00AB2440">
      <w:pPr>
        <w:rPr>
          <w:rFonts w:ascii="Arial" w:hAnsi="Arial"/>
          <w:sz w:val="16"/>
        </w:rPr>
      </w:pPr>
    </w:p>
    <w:p w:rsidR="00F74D00" w:rsidRDefault="00AB2440" w:rsidP="00AB2440">
      <w:pPr>
        <w:jc w:val="both"/>
        <w:rPr>
          <w:rFonts w:ascii="Arial" w:hAnsi="Arial"/>
          <w:sz w:val="22"/>
        </w:rPr>
      </w:pPr>
      <w:r w:rsidRPr="00AB2440">
        <w:rPr>
          <w:rFonts w:ascii="Arial" w:hAnsi="Arial"/>
          <w:sz w:val="22"/>
        </w:rPr>
        <w:t>Yönetim</w:t>
      </w:r>
      <w:r w:rsidR="00F74D00" w:rsidRPr="00AB2440">
        <w:rPr>
          <w:rFonts w:ascii="Arial" w:hAnsi="Arial"/>
          <w:sz w:val="22"/>
        </w:rPr>
        <w:t xml:space="preserve">  Kurulumuz ..................................... tarihinde şirket merkezinde toplanarak aşağıda belirtilen hususları oy birliği ile karar altına almışlardır.</w:t>
      </w:r>
    </w:p>
    <w:p w:rsidR="00AB2440" w:rsidRPr="00AB2440" w:rsidRDefault="00AB2440" w:rsidP="00AB2440">
      <w:pPr>
        <w:jc w:val="both"/>
        <w:rPr>
          <w:rFonts w:ascii="Arial" w:hAnsi="Arial"/>
          <w:sz w:val="22"/>
        </w:rPr>
      </w:pPr>
    </w:p>
    <w:p w:rsidR="00F74D00" w:rsidRPr="00AB2440" w:rsidRDefault="00F74D00" w:rsidP="00AB2440">
      <w:pPr>
        <w:numPr>
          <w:ilvl w:val="0"/>
          <w:numId w:val="1"/>
        </w:numPr>
        <w:jc w:val="both"/>
        <w:rPr>
          <w:rFonts w:ascii="Arial" w:hAnsi="Arial"/>
          <w:sz w:val="22"/>
        </w:rPr>
      </w:pPr>
      <w:r w:rsidRPr="00AB2440">
        <w:rPr>
          <w:rFonts w:ascii="Arial" w:hAnsi="Arial"/>
          <w:sz w:val="22"/>
        </w:rPr>
        <w:t>Şirket ortaklarından ...................................’</w:t>
      </w:r>
      <w:proofErr w:type="spellStart"/>
      <w:r w:rsidRPr="00AB2440">
        <w:rPr>
          <w:rFonts w:ascii="Arial" w:hAnsi="Arial"/>
          <w:sz w:val="22"/>
        </w:rPr>
        <w:t>nin</w:t>
      </w:r>
      <w:proofErr w:type="spellEnd"/>
      <w:r w:rsidRPr="00AB2440">
        <w:rPr>
          <w:rFonts w:ascii="Arial" w:hAnsi="Arial"/>
          <w:sz w:val="22"/>
        </w:rPr>
        <w:t xml:space="preserve"> ................adet hissesinden ..................... adet hisseye karşılık ............................TL.’</w:t>
      </w:r>
      <w:proofErr w:type="spellStart"/>
      <w:r w:rsidRPr="00AB2440">
        <w:rPr>
          <w:rFonts w:ascii="Arial" w:hAnsi="Arial"/>
          <w:sz w:val="22"/>
        </w:rPr>
        <w:t>sını</w:t>
      </w:r>
      <w:proofErr w:type="spellEnd"/>
      <w:r w:rsidRPr="00AB2440">
        <w:rPr>
          <w:rFonts w:ascii="Arial" w:hAnsi="Arial"/>
          <w:sz w:val="22"/>
        </w:rPr>
        <w:t xml:space="preserve"> ....................................................... ‘</w:t>
      </w:r>
      <w:r w:rsidR="00AB2440">
        <w:rPr>
          <w:rFonts w:ascii="Arial" w:hAnsi="Arial"/>
          <w:sz w:val="22"/>
        </w:rPr>
        <w:t xml:space="preserve">ye </w:t>
      </w:r>
      <w:r w:rsidRPr="00AB2440">
        <w:rPr>
          <w:rFonts w:ascii="Arial" w:hAnsi="Arial"/>
          <w:sz w:val="22"/>
        </w:rPr>
        <w:t>devrine muvafakat edilmiştir.</w:t>
      </w:r>
    </w:p>
    <w:p w:rsidR="00494CEE" w:rsidRDefault="00F74D00" w:rsidP="00AB2440">
      <w:pPr>
        <w:numPr>
          <w:ilvl w:val="0"/>
          <w:numId w:val="1"/>
        </w:numPr>
        <w:jc w:val="both"/>
        <w:rPr>
          <w:rFonts w:ascii="Arial" w:hAnsi="Arial"/>
          <w:sz w:val="22"/>
        </w:rPr>
      </w:pPr>
      <w:r w:rsidRPr="00AB2440">
        <w:rPr>
          <w:rFonts w:ascii="Arial" w:hAnsi="Arial"/>
          <w:sz w:val="22"/>
        </w:rPr>
        <w:t>Yukarıda bahsi geçen hisse devrinin kabulüne ve keyfiyetin pay defterine işlenmesine,</w:t>
      </w:r>
    </w:p>
    <w:p w:rsidR="00F74D00" w:rsidRPr="00494CEE" w:rsidRDefault="00AB2440" w:rsidP="00AB2440">
      <w:pPr>
        <w:numPr>
          <w:ilvl w:val="0"/>
          <w:numId w:val="1"/>
        </w:numPr>
        <w:jc w:val="both"/>
        <w:rPr>
          <w:rFonts w:ascii="Arial" w:hAnsi="Arial"/>
          <w:sz w:val="22"/>
        </w:rPr>
      </w:pPr>
      <w:r w:rsidRPr="00494CEE">
        <w:rPr>
          <w:rFonts w:ascii="Arial" w:hAnsi="Arial"/>
          <w:sz w:val="22"/>
        </w:rPr>
        <w:t>Söz konusu hususun Türkiye Ticaret Sicili Gazetesinde</w:t>
      </w:r>
      <w:r w:rsidR="005B138C" w:rsidRPr="00494CEE">
        <w:rPr>
          <w:rFonts w:ascii="Arial" w:hAnsi="Arial"/>
          <w:sz w:val="22"/>
        </w:rPr>
        <w:t xml:space="preserve"> ilan edilmesi amacıyla ilgili evraklarla birlikte </w:t>
      </w:r>
      <w:r w:rsidR="0079575A">
        <w:rPr>
          <w:rFonts w:ascii="Arial" w:hAnsi="Arial"/>
          <w:sz w:val="22"/>
        </w:rPr>
        <w:t>Isparta</w:t>
      </w:r>
      <w:r w:rsidR="005B138C" w:rsidRPr="00494CEE">
        <w:rPr>
          <w:rFonts w:ascii="Arial" w:hAnsi="Arial"/>
          <w:sz w:val="22"/>
        </w:rPr>
        <w:t xml:space="preserve"> Ticaret Sicili Müdürlüğüne başvuruda bulunulmasına</w:t>
      </w:r>
      <w:r w:rsidR="00F74D00" w:rsidRPr="00494CEE">
        <w:rPr>
          <w:rFonts w:ascii="Arial" w:hAnsi="Arial"/>
          <w:sz w:val="22"/>
        </w:rPr>
        <w:t xml:space="preserve"> oy birliği ile karar verilmiştir.</w:t>
      </w:r>
    </w:p>
    <w:p w:rsidR="00F74D00" w:rsidRPr="00AB2440" w:rsidRDefault="00F74D00" w:rsidP="00AB2440">
      <w:pPr>
        <w:rPr>
          <w:rFonts w:ascii="Arial" w:hAnsi="Arial"/>
          <w:sz w:val="22"/>
        </w:rPr>
      </w:pPr>
    </w:p>
    <w:p w:rsidR="00F74D00" w:rsidRPr="00AB2440" w:rsidRDefault="00F74D00" w:rsidP="00AB2440">
      <w:pPr>
        <w:rPr>
          <w:rFonts w:ascii="Arial" w:hAnsi="Arial"/>
          <w:sz w:val="22"/>
        </w:rPr>
      </w:pPr>
    </w:p>
    <w:p w:rsidR="00AB2440" w:rsidRDefault="00AB2440" w:rsidP="00AB244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Yönetim Kurulu Başkanı</w:t>
      </w:r>
      <w:r>
        <w:rPr>
          <w:rFonts w:ascii="Arial" w:hAnsi="Arial"/>
          <w:sz w:val="22"/>
        </w:rPr>
        <w:tab/>
        <w:t>Yönetim Kurulu Başkan Yardımcısı</w:t>
      </w:r>
      <w:r>
        <w:rPr>
          <w:rFonts w:ascii="Arial" w:hAnsi="Arial"/>
          <w:sz w:val="22"/>
        </w:rPr>
        <w:tab/>
        <w:t xml:space="preserve">         Yönetim Kurulu Üyesi</w:t>
      </w:r>
    </w:p>
    <w:p w:rsidR="00AB2440" w:rsidRPr="00AB2440" w:rsidRDefault="00F74D00" w:rsidP="00AB2440">
      <w:pPr>
        <w:rPr>
          <w:rFonts w:ascii="Arial" w:hAnsi="Arial"/>
          <w:sz w:val="22"/>
        </w:rPr>
      </w:pPr>
      <w:r w:rsidRPr="00AB2440">
        <w:rPr>
          <w:rFonts w:ascii="Arial" w:hAnsi="Arial"/>
          <w:sz w:val="22"/>
        </w:rPr>
        <w:t xml:space="preserve"> </w:t>
      </w:r>
      <w:r w:rsidR="00AB2440">
        <w:rPr>
          <w:rFonts w:ascii="Arial" w:hAnsi="Arial"/>
          <w:sz w:val="22"/>
        </w:rPr>
        <w:t xml:space="preserve">     </w:t>
      </w:r>
      <w:r w:rsidRPr="00AB2440">
        <w:rPr>
          <w:rFonts w:ascii="Arial" w:hAnsi="Arial"/>
          <w:sz w:val="22"/>
        </w:rPr>
        <w:t xml:space="preserve"> </w:t>
      </w:r>
      <w:r w:rsidRPr="00AB2440">
        <w:rPr>
          <w:rFonts w:ascii="Arial" w:hAnsi="Arial" w:cs="Arial"/>
          <w:sz w:val="22"/>
        </w:rPr>
        <w:t>(T.C.</w:t>
      </w:r>
      <w:r w:rsidR="00AB2440">
        <w:rPr>
          <w:rFonts w:ascii="Arial" w:hAnsi="Arial" w:cs="Arial"/>
          <w:sz w:val="22"/>
        </w:rPr>
        <w:t xml:space="preserve"> </w:t>
      </w:r>
      <w:r w:rsidRPr="00AB2440">
        <w:rPr>
          <w:rFonts w:ascii="Arial" w:hAnsi="Arial" w:cs="Arial"/>
          <w:sz w:val="22"/>
        </w:rPr>
        <w:t>Kimlik No)</w:t>
      </w:r>
      <w:r w:rsidR="00AB2440">
        <w:rPr>
          <w:rFonts w:ascii="Arial" w:hAnsi="Arial"/>
          <w:sz w:val="22"/>
        </w:rPr>
        <w:t xml:space="preserve">                            </w:t>
      </w:r>
      <w:r w:rsidR="00AB2440" w:rsidRPr="00AB2440">
        <w:rPr>
          <w:rFonts w:ascii="Arial" w:hAnsi="Arial" w:cs="Arial"/>
          <w:sz w:val="22"/>
        </w:rPr>
        <w:t>(T.C.</w:t>
      </w:r>
      <w:r w:rsidR="00AB2440">
        <w:rPr>
          <w:rFonts w:ascii="Arial" w:hAnsi="Arial" w:cs="Arial"/>
          <w:sz w:val="22"/>
        </w:rPr>
        <w:t xml:space="preserve"> </w:t>
      </w:r>
      <w:r w:rsidR="00AB2440" w:rsidRPr="00AB2440">
        <w:rPr>
          <w:rFonts w:ascii="Arial" w:hAnsi="Arial" w:cs="Arial"/>
          <w:sz w:val="22"/>
        </w:rPr>
        <w:t>Kimlik No)</w:t>
      </w:r>
      <w:r w:rsidR="00AB2440">
        <w:rPr>
          <w:rFonts w:ascii="Arial" w:hAnsi="Arial" w:cs="Arial"/>
          <w:sz w:val="22"/>
        </w:rPr>
        <w:tab/>
      </w:r>
      <w:r w:rsidR="00AB2440">
        <w:rPr>
          <w:rFonts w:ascii="Arial" w:hAnsi="Arial" w:cs="Arial"/>
          <w:sz w:val="22"/>
        </w:rPr>
        <w:tab/>
      </w:r>
      <w:r w:rsidR="00AB2440">
        <w:rPr>
          <w:rFonts w:ascii="Arial" w:hAnsi="Arial" w:cs="Arial"/>
          <w:sz w:val="22"/>
        </w:rPr>
        <w:tab/>
        <w:t xml:space="preserve">  </w:t>
      </w:r>
      <w:r w:rsidR="00AB2440" w:rsidRPr="00AB2440">
        <w:rPr>
          <w:rFonts w:ascii="Arial" w:hAnsi="Arial" w:cs="Arial"/>
          <w:sz w:val="22"/>
        </w:rPr>
        <w:t>(T.C.</w:t>
      </w:r>
      <w:r w:rsidR="00AB2440">
        <w:rPr>
          <w:rFonts w:ascii="Arial" w:hAnsi="Arial" w:cs="Arial"/>
          <w:sz w:val="22"/>
        </w:rPr>
        <w:t xml:space="preserve"> </w:t>
      </w:r>
      <w:r w:rsidR="00AB2440" w:rsidRPr="00AB2440">
        <w:rPr>
          <w:rFonts w:ascii="Arial" w:hAnsi="Arial" w:cs="Arial"/>
          <w:sz w:val="22"/>
        </w:rPr>
        <w:t>Kimlik No)</w:t>
      </w:r>
    </w:p>
    <w:p w:rsidR="007A14AD" w:rsidRPr="00AB2440" w:rsidRDefault="00AB2440" w:rsidP="00AB244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İmza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proofErr w:type="spellStart"/>
      <w:r>
        <w:rPr>
          <w:rFonts w:ascii="Arial" w:hAnsi="Arial"/>
          <w:sz w:val="22"/>
        </w:rPr>
        <w:t>İmza</w:t>
      </w:r>
      <w:proofErr w:type="spellEnd"/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proofErr w:type="spellStart"/>
      <w:r>
        <w:rPr>
          <w:rFonts w:ascii="Arial" w:hAnsi="Arial"/>
          <w:sz w:val="22"/>
        </w:rPr>
        <w:t>İmza</w:t>
      </w:r>
      <w:proofErr w:type="spellEnd"/>
    </w:p>
    <w:p w:rsidR="007A14AD" w:rsidRDefault="007A14AD"/>
    <w:sectPr w:rsidR="007A14AD" w:rsidSect="00C661F8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CE22AC"/>
    <w:multiLevelType w:val="singleLevel"/>
    <w:tmpl w:val="D2D614A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1F8"/>
    <w:rsid w:val="00494CEE"/>
    <w:rsid w:val="005B138C"/>
    <w:rsid w:val="007879B1"/>
    <w:rsid w:val="0079575A"/>
    <w:rsid w:val="007A14AD"/>
    <w:rsid w:val="008B03D3"/>
    <w:rsid w:val="008B0AD0"/>
    <w:rsid w:val="00974BE1"/>
    <w:rsid w:val="00AB2440"/>
    <w:rsid w:val="00B204BC"/>
    <w:rsid w:val="00B73F83"/>
    <w:rsid w:val="00C661F8"/>
    <w:rsid w:val="00F7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B4BC093-3D3C-4E71-BF15-C23B41DE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sz w:val="16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semiHidden/>
    <w:pPr>
      <w:tabs>
        <w:tab w:val="center" w:pos="4536"/>
        <w:tab w:val="right" w:pos="9072"/>
      </w:tabs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LİMİTED ŞİRKET HİSSE DEVİR KARAR ÖRNEĞİ</vt:lpstr>
    </vt:vector>
  </TitlesOfParts>
  <Company>ATSO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LİMİTED ŞİRKET HİSSE DEVİR KARAR ÖRNEĞİ</dc:title>
  <dc:creator>ATSO</dc:creator>
  <cp:lastModifiedBy>Alpaslan AKAGÜNDÜZ</cp:lastModifiedBy>
  <cp:revision>3</cp:revision>
  <dcterms:created xsi:type="dcterms:W3CDTF">2023-05-30T12:15:00Z</dcterms:created>
  <dcterms:modified xsi:type="dcterms:W3CDTF">2025-12-22T14:06:00Z</dcterms:modified>
</cp:coreProperties>
</file>